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3"/>
        <w:tblpPr w:horzAnchor="margin" w:tblpXSpec="center" w:vertAnchor="text" w:tblpY="-896" w:leftFromText="180" w:rightFromText="180"/>
        <w:tblW w:w="9209" w:type="dxa"/>
        <w:tblLook w:val="04A0" w:firstRow="1" w:lastRow="0" w:firstColumn="1" w:lastColumn="0" w:noHBand="0" w:noVBand="1"/>
      </w:tblPr>
      <w:tblGrid>
        <w:gridCol w:w="1073"/>
        <w:gridCol w:w="1182"/>
        <w:gridCol w:w="1897"/>
        <w:gridCol w:w="2013"/>
        <w:gridCol w:w="3044"/>
      </w:tblGrid>
      <w:tr>
        <w:trPr>
          <w:trHeight w:val="96"/>
        </w:trPr>
        <w:tc>
          <w:tcPr>
            <w:tcW w:w="9209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Дню народного единства</w:t>
            </w:r>
          </w:p>
        </w:tc>
      </w:tr>
      <w:tr>
        <w:tc>
          <w:tcPr>
            <w:tcW w:w="107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</w:t>
            </w:r>
          </w:p>
        </w:tc>
        <w:tc>
          <w:tcPr>
            <w:tcW w:w="118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Дата, время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мероприятия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ноября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10.00,11.00</w:t>
            </w:r>
          </w:p>
        </w:tc>
        <w:tc>
          <w:tcPr>
            <w:tcW w:w="1897" w:type="dxa"/>
          </w:tcPr>
          <w:p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Библиотека № 14 (Историческая библиотека Дома Романовых),</w:t>
            </w:r>
          </w:p>
          <w:p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пр-т Мира,71</w:t>
            </w:r>
          </w:p>
        </w:tc>
        <w:tc>
          <w:tcPr>
            <w:tcW w:w="2013" w:type="dxa"/>
          </w:tcPr>
          <w:p>
            <w:pPr>
              <w:suppressLineNumbers/>
              <w:rPr>
                <w:rFonts w:ascii="Times New Roman" w:hAnsi="Times New Roman" w:eastAsia="Noto Sans CJK SC Regular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 Дню народного единства</w:t>
            </w:r>
            <w:r>
              <w:rPr>
                <w:rFonts w:ascii="Times New Roman" w:hAnsi="Times New Roman" w:eastAsia="Noto Sans CJK SC Regular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>
            <w:pPr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Интерактивная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медиалекция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 единстве – сила»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г. Костромы «Централизованная библиотечная система», Егорычева Е.А.,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8(4942) 314173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ноября</w:t>
            </w: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10:00-11:00</w:t>
            </w:r>
          </w:p>
        </w:tc>
        <w:tc>
          <w:tcPr>
            <w:tcW w:w="1897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«Костромская областная универсальная научная библиотека», г. Кострома, ул. Советская, 73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Концертное выступление«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Костромская областная универсальная научная библиотека»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Дружинин Александр Алексеевич, художественный руководитель</w:t>
            </w: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8-920-645-64-46</w:t>
            </w:r>
          </w:p>
        </w:tc>
      </w:tr>
      <w:tr>
        <w:tc>
          <w:tcPr>
            <w:tcW w:w="1073" w:type="dxa"/>
          </w:tcPr>
          <w:p>
            <w:pPr>
              <w:pStyle w:val="aa"/>
              <w:numPr>
                <w:numId w:val="1"/>
                <w:ilvl w:val="0"/>
              </w:numPr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82" w:type="dxa"/>
          </w:tcPr>
          <w:p>
            <w:pPr>
              <w:pStyle w:val="aa"/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 ноября</w:t>
            </w:r>
          </w:p>
          <w:p>
            <w:pPr>
              <w:pStyle w:val="aa"/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11.00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МБУ города Костромы «Централизованная библиотечная система»</w:t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библиотека №2 </w:t>
            </w:r>
          </w:p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Глазковская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д. 27</w:t>
            </w:r>
          </w:p>
        </w:tc>
        <w:tc>
          <w:tcPr>
            <w:tcW w:w="2013" w:type="dxa"/>
          </w:tcPr>
          <w:p>
            <w:pPr>
              <w:suppressLineNumbers/>
              <w:rPr>
                <w:rFonts w:ascii="Times New Roman" w:hAnsi="Times New Roman" w:eastAsia="Noto Sans CJK SC Regular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 Дню народного единства</w:t>
            </w:r>
            <w:r>
              <w:rPr>
                <w:rFonts w:ascii="Times New Roman" w:hAnsi="Times New Roman" w:eastAsia="Noto Sans CJK SC Regular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>
            <w:pPr>
              <w:ind w:left="34"/>
              <w:rPr>
                <w:rFonts w:ascii="Times New Roman" w:hAnsi="Times New Roman" w:eastAsia="Calibri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Исторический час</w:t>
            </w:r>
          </w:p>
          <w:p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«Сила России в единстве народа»</w:t>
            </w:r>
          </w:p>
          <w:p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Осенние каникулы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г. Костромы «Централизованная библиотечная система», Егорычева Е.А.,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8(4942) 314173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ноября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МБУ города Костромы «Централизованная библиотечная система»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библиотека № 9,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м-н Юбилейный,14</w:t>
            </w:r>
          </w:p>
        </w:tc>
        <w:tc>
          <w:tcPr>
            <w:tcW w:w="2013" w:type="dxa"/>
          </w:tcPr>
          <w:p>
            <w:pPr>
              <w:suppressLineNumbers/>
              <w:rPr>
                <w:rFonts w:ascii="Times New Roman" w:hAnsi="Times New Roman" w:eastAsia="Noto Sans CJK SC Regular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 Дню народного единства</w:t>
            </w:r>
            <w:r>
              <w:rPr>
                <w:rFonts w:ascii="Times New Roman" w:hAnsi="Times New Roman" w:eastAsia="Noto Sans CJK SC Regular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>
            <w:pPr>
              <w:pStyle w:val="a5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Викторина «Кузьма Минин и Дмитрий Пожарский»</w:t>
            </w:r>
          </w:p>
          <w:p>
            <w:pPr>
              <w:pStyle w:val="a5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Осенние каникулы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г. Костромы «Централизованная библиотечная система», Егорычева Е.А.,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8(4942) 314173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uppressLineNumbers/>
              <w:spacing w:after="0" w:line="240" w:lineRule="auto"/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</w:pPr>
          </w:p>
        </w:tc>
        <w:tc>
          <w:tcPr>
            <w:tcW w:w="1182" w:type="dxa"/>
          </w:tcPr>
          <w:p>
            <w:pPr>
              <w:suppressLineNumbers/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3 ноября</w:t>
            </w:r>
          </w:p>
          <w:p>
            <w:pPr>
              <w:suppressLineNumbers/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15.00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МБУ города Костромы «Централизованная библиотечная система»</w:t>
            </w:r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№23 им.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В.В.Розанова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Шагова,203</w:t>
            </w:r>
          </w:p>
        </w:tc>
        <w:tc>
          <w:tcPr>
            <w:tcW w:w="2013" w:type="dxa"/>
          </w:tcPr>
          <w:p>
            <w:pPr>
              <w:suppressLineNumbers/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 Дню народного единства</w:t>
            </w: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>
            <w:pPr>
              <w:suppressLineNumber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Урок мужества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«Под знаком дружбы и добра» </w:t>
            </w:r>
          </w:p>
          <w:p>
            <w:pPr>
              <w:suppressLineNumbers/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Осенние каникулы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г. Костромы «Централизованная библиотечная система», Егорычева Е.А., 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8(4942) 314173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ноября</w:t>
            </w:r>
          </w:p>
          <w:p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ОГБУК КВЦ «Губернский»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Депутатская, 49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Торжественной собрание и концерт, посвященные Дню народного единства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культуры Костромской области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ноября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МБУ города Костромы «Централизованная библиотечная система»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библиотека №13 им. А. В. Луначарского, Библиотечный пр-д,17</w:t>
            </w:r>
          </w:p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</w:tcPr>
          <w:p>
            <w:pPr>
              <w:suppressLineNumbers/>
              <w:rPr>
                <w:rFonts w:ascii="Times New Roman" w:hAnsi="Times New Roman" w:eastAsia="Noto Sans CJK SC Regular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 Дню народного единства</w:t>
            </w:r>
            <w:r>
              <w:rPr>
                <w:rFonts w:ascii="Times New Roman" w:hAnsi="Times New Roman" w:eastAsia="Noto Sans CJK SC Regular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>
            <w:pPr>
              <w:rPr>
                <w:rFonts w:ascii="Times New Roman" w:hAnsi="Times New Roman" w:eastAsia="Calibri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Час исторической памяти для детей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«Будем жить в единстве дружном» 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г. Костромы «Централизованная библиотечная система», Егорычева Е.А., </w:t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8(4942) 314173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ind w:right="396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3 ноября </w:t>
            </w:r>
          </w:p>
          <w:p>
            <w:pPr>
              <w:ind w:right="396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17.00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МБУ города Костромы «Централизованная библиотечная система»</w:t>
            </w:r>
          </w:p>
          <w:p>
            <w:pPr>
              <w:ind w:right="396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Библиотека№7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г.Кострома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Боровая улица, 34Б.</w:t>
            </w:r>
          </w:p>
        </w:tc>
        <w:tc>
          <w:tcPr>
            <w:tcW w:w="2013" w:type="dxa"/>
          </w:tcPr>
          <w:p>
            <w:pPr>
              <w:ind w:right="396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«Народы едины под солнцем России» - концерт учащихся и преподавателей ДШИ 6, посвящённый Дню народного единства и в рамках Всероссийской акции «Ночь искусств»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г. Костромы «Централизованная библиотечная система», Егорычева Е.А., 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8(4942) 314173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ноября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18.30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МБУ ДО города Костромы детско-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юношеский центр «АРС», Культурный центр «Россия»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Праздничный концерт с участием </w:t>
            </w: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представителей казачества</w:t>
            </w: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 К Дню народного единства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дополнительного образования, МБУ ДО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Костромы детско-юношеский центр «АРС»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Заиграев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В. , т.32-57-75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ноября 11.00-12.00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 Заволжье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Интерактивная программа для детей, мастер-класс</w:t>
            </w:r>
            <w:r>
              <w:rPr>
                <w:rFonts w:ascii="Times New Roman" w:hAnsi="Times New Roman" w:cs="Times New Roman"/>
              </w:rPr>
              <w:t xml:space="preserve"> к Дню народного единства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города Костромы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«ДЮЦ «Заволжье»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ноября 12.00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Официальный сайт Детской музыкальной школы № 8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Онлайн концерт ко Дню Народного единства «В кругу своих»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города Костромы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Детская музыкальная школа №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ноября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Сквер за Филармонией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eastAsia="Noto Sans CJK SC Regular" w:cs="Times New Roman"/>
                <w:bCs/>
                <w:sz w:val="20"/>
                <w:szCs w:val="20"/>
                <w:lang w:eastAsia="zh-CN" w:bidi="hi-IN"/>
              </w:rPr>
              <w:t xml:space="preserve">Интерактивная программа, участие во Всероссийской акции «Едины-непобедимы» к Дню народного единства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Муниципальное бюджетное учреждение города Костромы «Дом культуры «Селище»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И. о директора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Газарова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Л.Г.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43-33-86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ноября 12.00-13.00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 </w:t>
            </w:r>
            <w:r>
              <w:rPr>
                <w:rFonts w:ascii="Times New Roman" w:hAnsi="Times New Roman" w:cs="Times New Roman"/>
              </w:rPr>
              <w:t xml:space="preserve">Берендеевка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программа для детей</w:t>
            </w:r>
            <w:r>
              <w:rPr>
                <w:rFonts w:ascii="Times New Roman" w:hAnsi="Times New Roman" w:cs="Times New Roman"/>
              </w:rPr>
              <w:t xml:space="preserve"> к Дню народного единства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образования, культуры и спорта Администрации города Костромы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ноября 14.00-16.00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 Победы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«Вместе мы-Россия»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  <w:t xml:space="preserve">униципальное автономное учреждение</w:t>
            </w:r>
            <w:r>
              <w:rPr>
                <w:rFonts w:ascii="Times New Roman" w:hAnsi="Times New Roman" w:cs="Times New Roman"/>
              </w:rPr>
              <w:t xml:space="preserve"> города Костромы «Дирекция парков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ноября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МБУ города Костромы «Централизованная библиотечная система»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библиотека №6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м-н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Давыдовский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-2, 29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Клуб «Две Татьяны приглашают»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любви и единстве» - концертная    программа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г. Костромы «Централизованная библиотечная система», Егорычева Е.А.,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8(4942) 314173</w:t>
            </w:r>
          </w:p>
        </w:tc>
      </w:tr>
      <w:tr>
        <w:tc>
          <w:tcPr>
            <w:tcW w:w="1073" w:type="dxa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 ноября 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15.00-19.00</w:t>
            </w:r>
          </w:p>
        </w:tc>
        <w:tc>
          <w:tcPr>
            <w:tcW w:w="1897" w:type="dxa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Муниципальное бюджетное учреждение города Костромы «Дом культуры «Селище»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(г. Кострома, проезд Библиотечный,17)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Кинопоказ фильма «Мы Едины», обсуждение картины;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Тематический час -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«Судьбой Россия нам дана», интерактивная программа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«Великая сила искусства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Муниципальное бюджетное учреждение города Костромы «Дом культуры «Селище»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И. о директора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Газарова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Л.Г.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43-33-86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77"/>
        </w:trPr>
        <w:tc>
          <w:tcPr>
            <w:tcW w:w="1073" w:type="dxa"/>
            <w:vAlign w:val="bottom"/>
          </w:tcPr>
          <w:p>
            <w:pPr>
              <w:pStyle w:val="a9"/>
              <w:numPr>
                <w:numId w:val="1"/>
                <w:ilvl w:val="0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Align w:val="bottom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ноября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18.30 </w:t>
            </w:r>
          </w:p>
        </w:tc>
        <w:tc>
          <w:tcPr>
            <w:tcW w:w="1897" w:type="dxa"/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Симановского 24/26 Детская музыкальная школа № 1</w:t>
            </w:r>
          </w:p>
        </w:tc>
        <w:tc>
          <w:tcPr>
            <w:tcW w:w="2013" w:type="dxa"/>
            <w:vAlign w:val="bottom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Концерт учащихся и преподавателей школы ко Дню народного единства «Мы вместе, мы ЕДИНЫ»</w:t>
            </w:r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ДО города Костромы «Детская музыкальная школа № 1»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/>
    <w:sectPr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CJK SC Regular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xtended-textshort" w:customStyle="1">
    <w:name w:val="extended-text__short"/>
    <w:basedOn w:val="a0"/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Normal (Web)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colgreen" w:customStyle="1">
    <w:name w:val="colgreen"/>
    <w:basedOn w:val="a0"/>
  </w:style>
  <w:style w:type="character" w:styleId="a6">
    <w:name w:val="Emphasis"/>
    <w:basedOn w:val="a0"/>
    <w:uiPriority w:val="20"/>
    <w:qFormat/>
    <w:rPr>
      <w:i/>
      <w:iCs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a" w:customStyle="1">
    <w:name w:val="Содержимое таблицы"/>
    <w:basedOn w:val="a"/>
    <w:pPr>
      <w:suppressLineNumber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haracters>3916</Characters>
  <CharactersWithSpaces>4594</CharactersWithSpaces>
  <Company>Администрация</Company>
  <DocSecurity>0</DocSecurity>
  <HyperlinksChanged>false</HyperlinksChanged>
  <Lines>32</Lines>
  <LinksUpToDate>false</LinksUpToDate>
  <Pages>2</Pages>
  <Paragraphs>9</Paragraphs>
  <ScaleCrop>false</ScaleCrop>
  <SharedDoc>false</SharedDoc>
  <Template>Normal</Template>
  <TotalTime>3</TotalTime>
  <Words>687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Марьяна Андреевна</dc:creator>
  <cp:keywords/>
  <dc:description/>
  <cp:lastModifiedBy>Бондарева Марьяна Андреевна</cp:lastModifiedBy>
  <cp:revision>2</cp:revision>
  <dcterms:created xsi:type="dcterms:W3CDTF">2023-10-26T09:03:00Z</dcterms:created>
  <dcterms:modified xsi:type="dcterms:W3CDTF">2023-10-26T09:13:00Z</dcterms:modified>
</cp:coreProperties>
</file>